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03BA1014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A93212" w14:textId="39F444C6" w:rsidR="008F77F6" w:rsidRPr="00BF1C46" w:rsidRDefault="00206885" w:rsidP="003B0EB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Budoucnost energetiky</w:t>
            </w:r>
            <w:r w:rsidR="0064283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F283E0" w14:textId="5C1E8ED3" w:rsidR="008F77F6" w:rsidRPr="009870E8" w:rsidRDefault="003B0EB0" w:rsidP="00FA13F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0688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14:paraId="04053431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40791B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16E6AD6" w14:textId="35357E23" w:rsidR="008F77F6" w:rsidRPr="00206885" w:rsidRDefault="00ED7EBF" w:rsidP="00E7479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06885"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DE2BC0" w14:paraId="1914DA60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AFE1DD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78CB1D" w14:textId="568D13EC" w:rsidR="008F77F6" w:rsidRPr="00115DD5" w:rsidRDefault="0064283D" w:rsidP="00ED7EB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 Marek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Odbor podpory RVVI, </w:t>
            </w:r>
            <w:r w:rsidR="00ED7EBF">
              <w:rPr>
                <w:rFonts w:ascii="Arial" w:hAnsi="Arial" w:cs="Arial"/>
                <w:i/>
                <w:iCs/>
                <w:sz w:val="22"/>
                <w:szCs w:val="22"/>
              </w:rPr>
              <w:t>12.04.</w:t>
            </w:r>
            <w:r w:rsidR="003B0EB0">
              <w:rPr>
                <w:rFonts w:ascii="Arial" w:hAnsi="Arial" w:cs="Arial"/>
                <w:i/>
                <w:iCs/>
                <w:sz w:val="22"/>
                <w:szCs w:val="22"/>
              </w:rPr>
              <w:t>2022</w:t>
            </w:r>
          </w:p>
        </w:tc>
      </w:tr>
      <w:tr w:rsidR="008F77F6" w:rsidRPr="00DE2BC0" w14:paraId="6FFA2B46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A494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BB2854B" w14:textId="65D2C242" w:rsidR="00ED7EBF" w:rsidRPr="00206885" w:rsidRDefault="00ED7EBF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6885">
              <w:rPr>
                <w:rFonts w:ascii="Arial" w:hAnsi="Arial" w:cs="Arial"/>
                <w:sz w:val="22"/>
                <w:szCs w:val="22"/>
              </w:rPr>
              <w:t>Rada přijala návazně na neformální setkání členů Rady dne 24. února 2022 usnesení k bodu 377/D1, kterým v bodě 4 „žádá Technologickou agenturu ČR o poskytnutí informací o projektech řešených v oboru energetiky a souvisejících environmentálních, klimatických a společenských aspektech v programu THÉTA a dalších relevantních s uvedením programu tak, aby požadované informace mohly být předloženy na 378. zasedání Rady v dubnu 2022,“. Technologická agentura ČR zaslala dopisem ze dne 8. dubna 2022 č. j. TACR/1-82/2022 informaci o projektech řešených v oboru energetiky a souvisejících environmentálních, klimatických a společenských aspektech v programu THÉTA a dalších relevantních programech.</w:t>
            </w:r>
          </w:p>
          <w:p w14:paraId="62E65000" w14:textId="79D9FFD2" w:rsidR="006326BC" w:rsidRPr="00206885" w:rsidRDefault="006326BC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6885">
              <w:rPr>
                <w:rFonts w:ascii="Arial" w:hAnsi="Arial" w:cs="Arial"/>
                <w:sz w:val="22"/>
                <w:szCs w:val="22"/>
              </w:rPr>
              <w:t>V bodě 3 stejného usnesení uložila Rada Oddělení informačních systémů provést rychlou analýzu CEP a RIV a identifikovat poskytovatele, řešitele, aktivity, projekty a výsledky se vztahem k energetice a souvisejícím klimatickým, environmentálním a společenským aspektům.</w:t>
            </w:r>
          </w:p>
          <w:p w14:paraId="139FAE9B" w14:textId="5413F888" w:rsidR="00710757" w:rsidRPr="00ED7EBF" w:rsidRDefault="00ED7EBF" w:rsidP="006326BC">
            <w:pPr>
              <w:pStyle w:val="Default"/>
              <w:jc w:val="both"/>
              <w:rPr>
                <w:rFonts w:ascii="Calibri" w:hAnsi="Calibri" w:cs="Calibri"/>
              </w:rPr>
            </w:pPr>
            <w:r w:rsidRPr="00206885">
              <w:rPr>
                <w:rFonts w:ascii="Arial" w:hAnsi="Arial" w:cs="Arial"/>
                <w:sz w:val="22"/>
                <w:szCs w:val="22"/>
              </w:rPr>
              <w:t>Oba materiály se předkládají Radě.</w:t>
            </w:r>
            <w:r w:rsidRPr="00ED7EBF">
              <w:rPr>
                <w:rFonts w:ascii="Calibri" w:hAnsi="Calibri" w:cs="Calibri"/>
              </w:rPr>
              <w:t xml:space="preserve"> </w:t>
            </w:r>
          </w:p>
        </w:tc>
      </w:tr>
      <w:tr w:rsidR="008F77F6" w:rsidRPr="00DE2BC0" w14:paraId="26850A9F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B1AC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112614D" w14:textId="78527E8E" w:rsidR="009927B6" w:rsidRPr="00ED7EBF" w:rsidRDefault="00ED7EBF" w:rsidP="00ED7EBF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378 A8 a Informace o projektech v oboru energetiky v programech Technologické agentury ČR.pdf</w:t>
            </w:r>
          </w:p>
          <w:p w14:paraId="6CA64882" w14:textId="77777777" w:rsidR="00ED7EBF" w:rsidRDefault="00ED7EBF" w:rsidP="00ED7EBF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378 A8 b </w:t>
            </w:r>
            <w:proofErr w:type="spellStart"/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Analýza</w:t>
            </w:r>
            <w:proofErr w:type="spellEnd"/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CEP a RIV</w:t>
            </w:r>
          </w:p>
          <w:p w14:paraId="2B6FFAA5" w14:textId="77777777" w:rsidR="00ED7EBF" w:rsidRDefault="00ED7EBF" w:rsidP="00ED7EBF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378 A8 b P-1_energetika_CEP</w:t>
            </w:r>
          </w:p>
          <w:p w14:paraId="211E67E9" w14:textId="4FDA10F7" w:rsidR="00ED7EBF" w:rsidRPr="009927B6" w:rsidRDefault="00ED7EBF" w:rsidP="00ED7EBF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ED7E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378 A8 b P-2_energetika_RIV</w:t>
            </w:r>
          </w:p>
        </w:tc>
      </w:tr>
    </w:tbl>
    <w:p w14:paraId="3B737CC0" w14:textId="77777777" w:rsidR="00F86D54" w:rsidRDefault="00784573" w:rsidP="008F77F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51BA0" w16cex:dateUtc="2022-04-04T0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5B221" w16cid:durableId="25F51B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7DB71" w14:textId="77777777" w:rsidR="00380547" w:rsidRDefault="00380547" w:rsidP="008F77F6">
      <w:r>
        <w:separator/>
      </w:r>
    </w:p>
  </w:endnote>
  <w:endnote w:type="continuationSeparator" w:id="0">
    <w:p w14:paraId="5EE5CC43" w14:textId="77777777" w:rsidR="00380547" w:rsidRDefault="003805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8F0B" w14:textId="77777777" w:rsidR="00380547" w:rsidRDefault="00380547" w:rsidP="008F77F6">
      <w:r>
        <w:separator/>
      </w:r>
    </w:p>
  </w:footnote>
  <w:footnote w:type="continuationSeparator" w:id="0">
    <w:p w14:paraId="1DF500B0" w14:textId="77777777" w:rsidR="00380547" w:rsidRDefault="003805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BF9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3F4D3F" wp14:editId="1983570F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92588"/>
    <w:multiLevelType w:val="hybridMultilevel"/>
    <w:tmpl w:val="12523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603D7"/>
    <w:multiLevelType w:val="hybridMultilevel"/>
    <w:tmpl w:val="E4563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A2B18"/>
    <w:multiLevelType w:val="hybridMultilevel"/>
    <w:tmpl w:val="96909DFE"/>
    <w:lvl w:ilvl="0" w:tplc="B5BC83DE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D294B"/>
    <w:multiLevelType w:val="hybridMultilevel"/>
    <w:tmpl w:val="9530E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36401"/>
    <w:multiLevelType w:val="hybridMultilevel"/>
    <w:tmpl w:val="99E2E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D3B62"/>
    <w:multiLevelType w:val="hybridMultilevel"/>
    <w:tmpl w:val="CB1EC520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D5A06"/>
    <w:multiLevelType w:val="hybridMultilevel"/>
    <w:tmpl w:val="AC769D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0"/>
  </w:num>
  <w:num w:numId="5">
    <w:abstractNumId w:val="21"/>
  </w:num>
  <w:num w:numId="6">
    <w:abstractNumId w:val="10"/>
  </w:num>
  <w:num w:numId="7">
    <w:abstractNumId w:val="18"/>
  </w:num>
  <w:num w:numId="8">
    <w:abstractNumId w:val="13"/>
  </w:num>
  <w:num w:numId="9">
    <w:abstractNumId w:val="2"/>
  </w:num>
  <w:num w:numId="10">
    <w:abstractNumId w:val="15"/>
  </w:num>
  <w:num w:numId="11">
    <w:abstractNumId w:val="17"/>
  </w:num>
  <w:num w:numId="12">
    <w:abstractNumId w:val="5"/>
  </w:num>
  <w:num w:numId="13">
    <w:abstractNumId w:val="24"/>
  </w:num>
  <w:num w:numId="14">
    <w:abstractNumId w:val="1"/>
  </w:num>
  <w:num w:numId="15">
    <w:abstractNumId w:val="7"/>
  </w:num>
  <w:num w:numId="16">
    <w:abstractNumId w:val="11"/>
  </w:num>
  <w:num w:numId="17">
    <w:abstractNumId w:val="14"/>
  </w:num>
  <w:num w:numId="18">
    <w:abstractNumId w:val="22"/>
  </w:num>
  <w:num w:numId="19">
    <w:abstractNumId w:val="9"/>
  </w:num>
  <w:num w:numId="20">
    <w:abstractNumId w:val="23"/>
  </w:num>
  <w:num w:numId="21">
    <w:abstractNumId w:val="3"/>
  </w:num>
  <w:num w:numId="22">
    <w:abstractNumId w:val="12"/>
  </w:num>
  <w:num w:numId="23">
    <w:abstractNumId w:val="4"/>
  </w:num>
  <w:num w:numId="24">
    <w:abstractNumId w:va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960E7"/>
    <w:rsid w:val="000A463E"/>
    <w:rsid w:val="000A7002"/>
    <w:rsid w:val="000B374F"/>
    <w:rsid w:val="000C1815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36C0"/>
    <w:rsid w:val="001A0E30"/>
    <w:rsid w:val="001C361E"/>
    <w:rsid w:val="001D5092"/>
    <w:rsid w:val="001F03C7"/>
    <w:rsid w:val="002034D3"/>
    <w:rsid w:val="00206885"/>
    <w:rsid w:val="00206A41"/>
    <w:rsid w:val="00210C12"/>
    <w:rsid w:val="00237006"/>
    <w:rsid w:val="002373CF"/>
    <w:rsid w:val="002405C0"/>
    <w:rsid w:val="00242103"/>
    <w:rsid w:val="0026386E"/>
    <w:rsid w:val="002778BB"/>
    <w:rsid w:val="00291599"/>
    <w:rsid w:val="002917C8"/>
    <w:rsid w:val="002A18DA"/>
    <w:rsid w:val="002A20AF"/>
    <w:rsid w:val="002A6EF1"/>
    <w:rsid w:val="002A7323"/>
    <w:rsid w:val="002C78F4"/>
    <w:rsid w:val="002C7FA8"/>
    <w:rsid w:val="002D37D3"/>
    <w:rsid w:val="002D514A"/>
    <w:rsid w:val="002F01DD"/>
    <w:rsid w:val="002F1937"/>
    <w:rsid w:val="0031020D"/>
    <w:rsid w:val="003119BB"/>
    <w:rsid w:val="00314139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0547"/>
    <w:rsid w:val="00387B05"/>
    <w:rsid w:val="003916A7"/>
    <w:rsid w:val="00393625"/>
    <w:rsid w:val="003A2896"/>
    <w:rsid w:val="003B0EB0"/>
    <w:rsid w:val="003C6FA0"/>
    <w:rsid w:val="003D2395"/>
    <w:rsid w:val="003D4229"/>
    <w:rsid w:val="003E5A9B"/>
    <w:rsid w:val="003F0A5D"/>
    <w:rsid w:val="003F17E1"/>
    <w:rsid w:val="003F4DDE"/>
    <w:rsid w:val="00416969"/>
    <w:rsid w:val="00445353"/>
    <w:rsid w:val="00460F48"/>
    <w:rsid w:val="00492E38"/>
    <w:rsid w:val="00494A1F"/>
    <w:rsid w:val="004A1EB6"/>
    <w:rsid w:val="004C5843"/>
    <w:rsid w:val="004D1F1A"/>
    <w:rsid w:val="004D56CC"/>
    <w:rsid w:val="004E0810"/>
    <w:rsid w:val="004F6A24"/>
    <w:rsid w:val="00525E3E"/>
    <w:rsid w:val="005333AC"/>
    <w:rsid w:val="00537FD3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270A0"/>
    <w:rsid w:val="00630E9D"/>
    <w:rsid w:val="006326BC"/>
    <w:rsid w:val="00640513"/>
    <w:rsid w:val="0064283D"/>
    <w:rsid w:val="006435BA"/>
    <w:rsid w:val="00646D8B"/>
    <w:rsid w:val="00655313"/>
    <w:rsid w:val="00660AAF"/>
    <w:rsid w:val="00670A2D"/>
    <w:rsid w:val="00671A6D"/>
    <w:rsid w:val="00672921"/>
    <w:rsid w:val="0067403D"/>
    <w:rsid w:val="00681D93"/>
    <w:rsid w:val="006B2EDA"/>
    <w:rsid w:val="006C13C6"/>
    <w:rsid w:val="006E328B"/>
    <w:rsid w:val="006F78C4"/>
    <w:rsid w:val="00702CC3"/>
    <w:rsid w:val="00710757"/>
    <w:rsid w:val="00713180"/>
    <w:rsid w:val="00725316"/>
    <w:rsid w:val="00734526"/>
    <w:rsid w:val="007358CA"/>
    <w:rsid w:val="00742394"/>
    <w:rsid w:val="00757A2B"/>
    <w:rsid w:val="00766139"/>
    <w:rsid w:val="00783AA1"/>
    <w:rsid w:val="00784126"/>
    <w:rsid w:val="00784573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4CD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1955"/>
    <w:rsid w:val="009830E4"/>
    <w:rsid w:val="009870E8"/>
    <w:rsid w:val="009926F2"/>
    <w:rsid w:val="009927B6"/>
    <w:rsid w:val="00997313"/>
    <w:rsid w:val="009B577B"/>
    <w:rsid w:val="009C0869"/>
    <w:rsid w:val="009C70D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21F4E"/>
    <w:rsid w:val="00B40BB1"/>
    <w:rsid w:val="00B476E7"/>
    <w:rsid w:val="00B554E8"/>
    <w:rsid w:val="00B65A4C"/>
    <w:rsid w:val="00B70A52"/>
    <w:rsid w:val="00B70F04"/>
    <w:rsid w:val="00B833E2"/>
    <w:rsid w:val="00B83FA5"/>
    <w:rsid w:val="00BA148D"/>
    <w:rsid w:val="00BA79EA"/>
    <w:rsid w:val="00BC66E7"/>
    <w:rsid w:val="00BD2FF3"/>
    <w:rsid w:val="00BE2B22"/>
    <w:rsid w:val="00BF1C46"/>
    <w:rsid w:val="00C152F0"/>
    <w:rsid w:val="00C20639"/>
    <w:rsid w:val="00C341FB"/>
    <w:rsid w:val="00C433A5"/>
    <w:rsid w:val="00C720F5"/>
    <w:rsid w:val="00C760D4"/>
    <w:rsid w:val="00C92F11"/>
    <w:rsid w:val="00CC463E"/>
    <w:rsid w:val="00CE7925"/>
    <w:rsid w:val="00D01FEB"/>
    <w:rsid w:val="00D109B0"/>
    <w:rsid w:val="00D27C56"/>
    <w:rsid w:val="00D30ADF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4798"/>
    <w:rsid w:val="00E877A2"/>
    <w:rsid w:val="00EA095A"/>
    <w:rsid w:val="00EB2EC8"/>
    <w:rsid w:val="00EB41B7"/>
    <w:rsid w:val="00EC17F8"/>
    <w:rsid w:val="00EC70A1"/>
    <w:rsid w:val="00ED03A3"/>
    <w:rsid w:val="00ED7EBF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13F0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A1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ED7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ED7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E4287-C3CC-4513-A8B8-7F396DB0A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0FD28-8DCB-4F2F-839B-3A3EB873F9E6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79AF95A2-F0E0-4ECA-866B-023808B252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</cp:revision>
  <cp:lastPrinted>2019-02-07T12:43:00Z</cp:lastPrinted>
  <dcterms:created xsi:type="dcterms:W3CDTF">2022-04-04T05:24:00Z</dcterms:created>
  <dcterms:modified xsi:type="dcterms:W3CDTF">2022-05-09T08:16:00Z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